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32EB9" w14:textId="77777777"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20534E" w14:paraId="51D6B963" w14:textId="77777777">
        <w:tc>
          <w:tcPr>
            <w:tcW w:w="6062" w:type="dxa"/>
          </w:tcPr>
          <w:p w14:paraId="79E43782" w14:textId="3A900AFF" w:rsidR="0020534E" w:rsidRPr="00293BFF" w:rsidRDefault="0020534E">
            <w:pPr>
              <w:rPr>
                <w:b/>
                <w:szCs w:val="24"/>
                <w:lang w:val="en-GB"/>
              </w:rPr>
            </w:pPr>
            <w:r w:rsidRPr="00293BFF">
              <w:rPr>
                <w:b/>
                <w:szCs w:val="24"/>
                <w:lang w:val="en-GB"/>
              </w:rPr>
              <w:t xml:space="preserve">Contract </w:t>
            </w:r>
            <w:proofErr w:type="gramStart"/>
            <w:r w:rsidRPr="00293BFF">
              <w:rPr>
                <w:b/>
                <w:szCs w:val="24"/>
                <w:lang w:val="en-GB"/>
              </w:rPr>
              <w:t xml:space="preserve">title </w:t>
            </w:r>
            <w:r w:rsidR="00293BFF" w:rsidRPr="00293BFF">
              <w:rPr>
                <w:b/>
                <w:szCs w:val="24"/>
                <w:lang w:val="en-GB"/>
              </w:rPr>
              <w:t>:</w:t>
            </w:r>
            <w:proofErr w:type="gramEnd"/>
            <w:r w:rsidR="00293BFF" w:rsidRPr="00293BFF">
              <w:rPr>
                <w:b/>
                <w:szCs w:val="24"/>
                <w:lang w:val="en-GB"/>
              </w:rPr>
              <w:t xml:space="preserve"> Supply of Equipment</w:t>
            </w:r>
          </w:p>
          <w:p w14:paraId="4332814B" w14:textId="5940C718" w:rsidR="0020534E" w:rsidRDefault="0020534E">
            <w:pPr>
              <w:rPr>
                <w:rFonts w:ascii="Arial" w:hAnsi="Arial"/>
                <w:b/>
                <w:lang w:val="en-GB"/>
              </w:rPr>
            </w:pPr>
            <w:r w:rsidRPr="00293BFF">
              <w:rPr>
                <w:b/>
                <w:szCs w:val="24"/>
                <w:lang w:val="en-GB"/>
              </w:rPr>
              <w:t xml:space="preserve">Publication </w:t>
            </w:r>
            <w:proofErr w:type="gramStart"/>
            <w:r w:rsidRPr="00293BFF">
              <w:rPr>
                <w:b/>
                <w:szCs w:val="24"/>
                <w:lang w:val="en-GB"/>
              </w:rPr>
              <w:t xml:space="preserve">reference </w:t>
            </w:r>
            <w:r w:rsidR="00293BFF" w:rsidRPr="00293BFF">
              <w:rPr>
                <w:b/>
                <w:szCs w:val="24"/>
                <w:lang w:val="en-GB"/>
              </w:rPr>
              <w:t>:</w:t>
            </w:r>
            <w:proofErr w:type="gramEnd"/>
            <w:r w:rsidR="00293BFF" w:rsidRPr="00293BFF">
              <w:rPr>
                <w:b/>
                <w:szCs w:val="24"/>
                <w:lang w:val="en-GB"/>
              </w:rPr>
              <w:t xml:space="preserve"> BGTR0200074-PP2-SUP-01</w:t>
            </w:r>
          </w:p>
        </w:tc>
        <w:tc>
          <w:tcPr>
            <w:tcW w:w="2460" w:type="dxa"/>
          </w:tcPr>
          <w:p w14:paraId="0396F8E2" w14:textId="77777777" w:rsidR="0020534E" w:rsidRDefault="00293BFF">
            <w:pPr>
              <w:rPr>
                <w:rFonts w:ascii="Arial" w:hAnsi="Arial"/>
                <w:b/>
                <w:lang w:val="en-GB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F90384B" wp14:editId="1F1BECE7">
                  <wp:extent cx="1379855" cy="664845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855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92E927" w14:textId="77777777"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60073D01" w14:textId="77777777"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6EE98FB9" w14:textId="58AA7A1F" w:rsidR="003B616F" w:rsidRPr="001F2C9F" w:rsidRDefault="00B368BA" w:rsidP="003B616F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B368BA">
        <w:rPr>
          <w:color w:val="000000"/>
          <w:sz w:val="22"/>
          <w:szCs w:val="22"/>
        </w:rPr>
        <w:t xml:space="preserve">Kırklareli </w:t>
      </w:r>
      <w:proofErr w:type="spellStart"/>
      <w:r w:rsidRPr="00B368BA">
        <w:rPr>
          <w:color w:val="000000"/>
          <w:sz w:val="22"/>
          <w:szCs w:val="22"/>
        </w:rPr>
        <w:t>Chamber</w:t>
      </w:r>
      <w:proofErr w:type="spellEnd"/>
      <w:r w:rsidRPr="00B368BA">
        <w:rPr>
          <w:color w:val="000000"/>
          <w:sz w:val="22"/>
          <w:szCs w:val="22"/>
        </w:rPr>
        <w:t xml:space="preserve"> of Commerce </w:t>
      </w:r>
      <w:proofErr w:type="spellStart"/>
      <w:r w:rsidRPr="00B368BA">
        <w:rPr>
          <w:color w:val="000000"/>
          <w:sz w:val="22"/>
          <w:szCs w:val="22"/>
        </w:rPr>
        <w:t>and</w:t>
      </w:r>
      <w:proofErr w:type="spellEnd"/>
      <w:r w:rsidRPr="00B368BA">
        <w:rPr>
          <w:color w:val="000000"/>
          <w:sz w:val="22"/>
          <w:szCs w:val="22"/>
        </w:rPr>
        <w:t xml:space="preserve"> </w:t>
      </w:r>
      <w:proofErr w:type="spellStart"/>
      <w:r w:rsidRPr="00B368BA">
        <w:rPr>
          <w:color w:val="000000"/>
          <w:sz w:val="22"/>
          <w:szCs w:val="22"/>
        </w:rPr>
        <w:t>Industry</w:t>
      </w:r>
      <w:proofErr w:type="spellEnd"/>
      <w:r w:rsidR="00293BFF" w:rsidRPr="001F2C9F">
        <w:rPr>
          <w:color w:val="000000"/>
          <w:sz w:val="22"/>
          <w:szCs w:val="22"/>
        </w:rPr>
        <w:t xml:space="preserve">, </w:t>
      </w:r>
      <w:r w:rsidR="0020534E" w:rsidRPr="001F2C9F">
        <w:rPr>
          <w:sz w:val="22"/>
          <w:szCs w:val="22"/>
          <w:lang w:val="en-GB"/>
        </w:rPr>
        <w:t xml:space="preserve">intends to award a supply contract for </w:t>
      </w:r>
      <w:r w:rsidR="003B616F" w:rsidRPr="001F2C9F">
        <w:rPr>
          <w:b/>
          <w:sz w:val="22"/>
          <w:szCs w:val="22"/>
          <w:lang w:val="en-GB"/>
        </w:rPr>
        <w:t>Supply of Equipment</w:t>
      </w:r>
      <w:r w:rsidR="003B616F" w:rsidRPr="001F2C9F">
        <w:rPr>
          <w:sz w:val="22"/>
          <w:szCs w:val="22"/>
          <w:lang w:val="en-GB"/>
        </w:rPr>
        <w:t xml:space="preserve"> in </w:t>
      </w:r>
      <w:proofErr w:type="spellStart"/>
      <w:r w:rsidR="003B616F" w:rsidRPr="001F2C9F">
        <w:rPr>
          <w:sz w:val="22"/>
          <w:szCs w:val="22"/>
          <w:lang w:val="en-GB"/>
        </w:rPr>
        <w:t>Kırklareli</w:t>
      </w:r>
      <w:proofErr w:type="spellEnd"/>
      <w:r w:rsidR="003B616F" w:rsidRPr="001F2C9F">
        <w:rPr>
          <w:sz w:val="22"/>
          <w:szCs w:val="22"/>
          <w:lang w:val="en-GB"/>
        </w:rPr>
        <w:t xml:space="preserve">, Türkiye </w:t>
      </w:r>
      <w:r w:rsidR="0020534E" w:rsidRPr="001F2C9F">
        <w:rPr>
          <w:sz w:val="22"/>
          <w:szCs w:val="22"/>
          <w:lang w:val="en-GB"/>
        </w:rPr>
        <w:t>with financial assistance from</w:t>
      </w:r>
      <w:r w:rsidR="001F2C9F" w:rsidRPr="001F2C9F">
        <w:rPr>
          <w:sz w:val="22"/>
          <w:szCs w:val="22"/>
          <w:lang w:val="en-GB"/>
        </w:rPr>
        <w:t xml:space="preserve"> of the </w:t>
      </w:r>
      <w:proofErr w:type="spellStart"/>
      <w:r w:rsidR="001F2C9F" w:rsidRPr="001F2C9F">
        <w:rPr>
          <w:sz w:val="22"/>
          <w:szCs w:val="22"/>
        </w:rPr>
        <w:t>the</w:t>
      </w:r>
      <w:proofErr w:type="spellEnd"/>
      <w:r w:rsidR="001F2C9F" w:rsidRPr="001F2C9F">
        <w:rPr>
          <w:sz w:val="22"/>
          <w:szCs w:val="22"/>
        </w:rPr>
        <w:t xml:space="preserve"> </w:t>
      </w:r>
      <w:proofErr w:type="spellStart"/>
      <w:r w:rsidR="001F2C9F" w:rsidRPr="001F2C9F">
        <w:rPr>
          <w:sz w:val="22"/>
          <w:szCs w:val="22"/>
        </w:rPr>
        <w:t>European</w:t>
      </w:r>
      <w:proofErr w:type="spellEnd"/>
      <w:r w:rsidR="001F2C9F" w:rsidRPr="001F2C9F">
        <w:rPr>
          <w:sz w:val="22"/>
          <w:szCs w:val="22"/>
        </w:rPr>
        <w:t xml:space="preserve"> </w:t>
      </w:r>
      <w:proofErr w:type="spellStart"/>
      <w:r w:rsidR="001F2C9F" w:rsidRPr="001F2C9F">
        <w:rPr>
          <w:sz w:val="22"/>
          <w:szCs w:val="22"/>
        </w:rPr>
        <w:t>Union</w:t>
      </w:r>
      <w:proofErr w:type="spellEnd"/>
      <w:r w:rsidR="001F2C9F" w:rsidRPr="001F2C9F">
        <w:rPr>
          <w:sz w:val="22"/>
          <w:szCs w:val="22"/>
        </w:rPr>
        <w:t xml:space="preserve"> </w:t>
      </w:r>
      <w:proofErr w:type="spellStart"/>
      <w:r w:rsidR="001F2C9F" w:rsidRPr="001F2C9F">
        <w:rPr>
          <w:sz w:val="22"/>
          <w:szCs w:val="22"/>
        </w:rPr>
        <w:t>under</w:t>
      </w:r>
      <w:proofErr w:type="spellEnd"/>
      <w:r w:rsidR="001F2C9F" w:rsidRPr="001F2C9F">
        <w:rPr>
          <w:sz w:val="22"/>
          <w:szCs w:val="22"/>
        </w:rPr>
        <w:t xml:space="preserve"> </w:t>
      </w:r>
      <w:proofErr w:type="spellStart"/>
      <w:r w:rsidR="001F2C9F" w:rsidRPr="001F2C9F">
        <w:rPr>
          <w:sz w:val="22"/>
          <w:szCs w:val="22"/>
        </w:rPr>
        <w:t>the</w:t>
      </w:r>
      <w:proofErr w:type="spellEnd"/>
      <w:r w:rsidR="001F2C9F" w:rsidRPr="001F2C9F">
        <w:rPr>
          <w:sz w:val="22"/>
          <w:szCs w:val="22"/>
        </w:rPr>
        <w:t xml:space="preserve"> </w:t>
      </w:r>
      <w:proofErr w:type="spellStart"/>
      <w:r w:rsidR="001F2C9F" w:rsidRPr="001F2C9F">
        <w:rPr>
          <w:sz w:val="22"/>
          <w:szCs w:val="22"/>
        </w:rPr>
        <w:t>Interreg</w:t>
      </w:r>
      <w:proofErr w:type="spellEnd"/>
      <w:r w:rsidR="001F2C9F" w:rsidRPr="001F2C9F">
        <w:rPr>
          <w:sz w:val="22"/>
          <w:szCs w:val="22"/>
        </w:rPr>
        <w:t xml:space="preserve"> VI-A IPA </w:t>
      </w:r>
      <w:proofErr w:type="spellStart"/>
      <w:r w:rsidR="001F2C9F" w:rsidRPr="001F2C9F">
        <w:rPr>
          <w:sz w:val="22"/>
          <w:szCs w:val="22"/>
        </w:rPr>
        <w:t>Bulgaria</w:t>
      </w:r>
      <w:proofErr w:type="spellEnd"/>
      <w:r w:rsidR="001F2C9F" w:rsidRPr="001F2C9F">
        <w:rPr>
          <w:sz w:val="22"/>
          <w:szCs w:val="22"/>
        </w:rPr>
        <w:t xml:space="preserve">–Türkiye </w:t>
      </w:r>
      <w:proofErr w:type="spellStart"/>
      <w:r w:rsidR="001F2C9F" w:rsidRPr="001F2C9F">
        <w:rPr>
          <w:sz w:val="22"/>
          <w:szCs w:val="22"/>
        </w:rPr>
        <w:t>Programme</w:t>
      </w:r>
      <w:proofErr w:type="spellEnd"/>
      <w:r w:rsidR="001F2C9F" w:rsidRPr="001F2C9F">
        <w:rPr>
          <w:sz w:val="22"/>
          <w:szCs w:val="22"/>
        </w:rPr>
        <w:t xml:space="preserve"> 2021–2027, in </w:t>
      </w:r>
      <w:proofErr w:type="spellStart"/>
      <w:r w:rsidR="001F2C9F" w:rsidRPr="001F2C9F">
        <w:rPr>
          <w:sz w:val="22"/>
          <w:szCs w:val="22"/>
        </w:rPr>
        <w:t>the</w:t>
      </w:r>
      <w:proofErr w:type="spellEnd"/>
      <w:r w:rsidR="001F2C9F" w:rsidRPr="001F2C9F">
        <w:rPr>
          <w:sz w:val="22"/>
          <w:szCs w:val="22"/>
        </w:rPr>
        <w:t xml:space="preserve"> </w:t>
      </w:r>
      <w:proofErr w:type="spellStart"/>
      <w:r w:rsidR="001F2C9F" w:rsidRPr="001F2C9F">
        <w:rPr>
          <w:sz w:val="22"/>
          <w:szCs w:val="22"/>
        </w:rPr>
        <w:t>scope</w:t>
      </w:r>
      <w:proofErr w:type="spellEnd"/>
      <w:r w:rsidR="001F2C9F" w:rsidRPr="001F2C9F">
        <w:rPr>
          <w:sz w:val="22"/>
          <w:szCs w:val="22"/>
        </w:rPr>
        <w:t xml:space="preserve"> of </w:t>
      </w:r>
      <w:proofErr w:type="spellStart"/>
      <w:r w:rsidR="001F2C9F" w:rsidRPr="001F2C9F">
        <w:rPr>
          <w:sz w:val="22"/>
          <w:szCs w:val="22"/>
        </w:rPr>
        <w:t>the</w:t>
      </w:r>
      <w:proofErr w:type="spellEnd"/>
      <w:r w:rsidR="001F2C9F" w:rsidRPr="001F2C9F">
        <w:rPr>
          <w:sz w:val="22"/>
          <w:szCs w:val="22"/>
        </w:rPr>
        <w:t xml:space="preserve"> Project </w:t>
      </w:r>
      <w:proofErr w:type="spellStart"/>
      <w:r w:rsidR="001F2C9F" w:rsidRPr="001F2C9F">
        <w:rPr>
          <w:sz w:val="22"/>
          <w:szCs w:val="22"/>
        </w:rPr>
        <w:t>Ref</w:t>
      </w:r>
      <w:proofErr w:type="spellEnd"/>
      <w:r w:rsidR="001F2C9F" w:rsidRPr="001F2C9F">
        <w:rPr>
          <w:sz w:val="22"/>
          <w:szCs w:val="22"/>
        </w:rPr>
        <w:t>:</w:t>
      </w:r>
      <w:r w:rsidR="003B616F" w:rsidRPr="001F2C9F">
        <w:rPr>
          <w:color w:val="000000"/>
          <w:sz w:val="22"/>
          <w:szCs w:val="22"/>
        </w:rPr>
        <w:t xml:space="preserve"> </w:t>
      </w:r>
      <w:r w:rsidR="003B616F" w:rsidRPr="001F2C9F">
        <w:rPr>
          <w:b/>
          <w:sz w:val="22"/>
          <w:szCs w:val="22"/>
          <w:lang w:val="en-GB"/>
        </w:rPr>
        <w:t>BGTR0200074</w:t>
      </w:r>
      <w:r w:rsidR="003B616F" w:rsidRPr="001F2C9F">
        <w:rPr>
          <w:color w:val="000000"/>
          <w:sz w:val="22"/>
          <w:szCs w:val="22"/>
        </w:rPr>
        <w:t>.</w:t>
      </w:r>
      <w:r w:rsidR="0020534E" w:rsidRPr="001F2C9F">
        <w:rPr>
          <w:sz w:val="22"/>
          <w:szCs w:val="22"/>
          <w:lang w:val="en-GB"/>
        </w:rPr>
        <w:t xml:space="preserve"> </w:t>
      </w:r>
      <w:proofErr w:type="spellStart"/>
      <w:r w:rsidR="003B616F" w:rsidRPr="001F2C9F">
        <w:rPr>
          <w:color w:val="000000"/>
          <w:sz w:val="22"/>
          <w:szCs w:val="22"/>
        </w:rPr>
        <w:t>The</w:t>
      </w:r>
      <w:proofErr w:type="spellEnd"/>
      <w:r w:rsidR="003B616F" w:rsidRPr="001F2C9F">
        <w:rPr>
          <w:color w:val="000000"/>
          <w:sz w:val="22"/>
          <w:szCs w:val="22"/>
        </w:rPr>
        <w:t xml:space="preserve"> tender </w:t>
      </w:r>
      <w:proofErr w:type="spellStart"/>
      <w:r w:rsidR="003B616F" w:rsidRPr="001F2C9F">
        <w:rPr>
          <w:color w:val="000000"/>
          <w:sz w:val="22"/>
          <w:szCs w:val="22"/>
        </w:rPr>
        <w:t>dossier</w:t>
      </w:r>
      <w:proofErr w:type="spellEnd"/>
      <w:r w:rsidR="003B616F" w:rsidRPr="001F2C9F">
        <w:rPr>
          <w:color w:val="000000"/>
          <w:sz w:val="22"/>
          <w:szCs w:val="22"/>
        </w:rPr>
        <w:t xml:space="preserve"> is </w:t>
      </w:r>
      <w:proofErr w:type="spellStart"/>
      <w:r w:rsidR="003B616F" w:rsidRPr="001F2C9F">
        <w:rPr>
          <w:color w:val="000000"/>
          <w:sz w:val="22"/>
          <w:szCs w:val="22"/>
        </w:rPr>
        <w:t>available</w:t>
      </w:r>
      <w:proofErr w:type="spellEnd"/>
      <w:r w:rsidR="003B616F" w:rsidRPr="001F2C9F">
        <w:rPr>
          <w:color w:val="000000"/>
          <w:sz w:val="22"/>
          <w:szCs w:val="22"/>
        </w:rPr>
        <w:t xml:space="preserve"> </w:t>
      </w:r>
      <w:proofErr w:type="spellStart"/>
      <w:r w:rsidR="003B616F" w:rsidRPr="001F2C9F">
        <w:rPr>
          <w:color w:val="000000"/>
          <w:sz w:val="22"/>
          <w:szCs w:val="22"/>
        </w:rPr>
        <w:t>from</w:t>
      </w:r>
      <w:proofErr w:type="spellEnd"/>
      <w:r w:rsidR="001F2C9F" w:rsidRPr="001F2C9F">
        <w:rPr>
          <w:color w:val="000000"/>
          <w:sz w:val="22"/>
          <w:szCs w:val="22"/>
        </w:rPr>
        <w:t xml:space="preserve"> </w:t>
      </w:r>
      <w:proofErr w:type="spellStart"/>
      <w:r w:rsidR="001F2C9F" w:rsidRPr="001F2C9F">
        <w:rPr>
          <w:color w:val="000000"/>
          <w:sz w:val="22"/>
          <w:szCs w:val="22"/>
        </w:rPr>
        <w:t>the</w:t>
      </w:r>
      <w:proofErr w:type="spellEnd"/>
      <w:r w:rsidR="001F2C9F" w:rsidRPr="001F2C9F">
        <w:rPr>
          <w:color w:val="000000"/>
          <w:sz w:val="22"/>
          <w:szCs w:val="22"/>
        </w:rPr>
        <w:t xml:space="preserve"> </w:t>
      </w:r>
      <w:proofErr w:type="spellStart"/>
      <w:r w:rsidR="001F2C9F" w:rsidRPr="001F2C9F">
        <w:rPr>
          <w:color w:val="000000"/>
          <w:sz w:val="22"/>
          <w:szCs w:val="22"/>
        </w:rPr>
        <w:t>following</w:t>
      </w:r>
      <w:proofErr w:type="spellEnd"/>
      <w:r w:rsidR="001F2C9F" w:rsidRPr="001F2C9F">
        <w:rPr>
          <w:color w:val="000000"/>
          <w:sz w:val="22"/>
          <w:szCs w:val="22"/>
        </w:rPr>
        <w:t xml:space="preserve"> </w:t>
      </w:r>
      <w:proofErr w:type="spellStart"/>
      <w:r w:rsidR="001F2C9F" w:rsidRPr="001F2C9F">
        <w:rPr>
          <w:color w:val="000000"/>
          <w:sz w:val="22"/>
          <w:szCs w:val="22"/>
        </w:rPr>
        <w:t>address</w:t>
      </w:r>
      <w:proofErr w:type="spellEnd"/>
      <w:r w:rsidR="001F2C9F" w:rsidRPr="001F2C9F">
        <w:rPr>
          <w:color w:val="000000"/>
          <w:sz w:val="22"/>
          <w:szCs w:val="22"/>
        </w:rPr>
        <w:t>: EU Project Office -</w:t>
      </w:r>
      <w:r w:rsidR="003B616F" w:rsidRPr="001F2C9F">
        <w:rPr>
          <w:color w:val="000000"/>
          <w:sz w:val="22"/>
          <w:szCs w:val="22"/>
        </w:rPr>
        <w:t xml:space="preserve"> </w:t>
      </w:r>
      <w:r w:rsidRPr="00B368BA">
        <w:rPr>
          <w:color w:val="000000"/>
          <w:sz w:val="22"/>
          <w:szCs w:val="22"/>
        </w:rPr>
        <w:t xml:space="preserve">Karakaş Mahallesi, </w:t>
      </w:r>
      <w:proofErr w:type="spellStart"/>
      <w:r w:rsidRPr="00B368BA">
        <w:rPr>
          <w:color w:val="000000"/>
          <w:sz w:val="22"/>
          <w:szCs w:val="22"/>
        </w:rPr>
        <w:t>Karakaşbey</w:t>
      </w:r>
      <w:proofErr w:type="spellEnd"/>
      <w:r w:rsidRPr="00B368BA">
        <w:rPr>
          <w:color w:val="000000"/>
          <w:sz w:val="22"/>
          <w:szCs w:val="22"/>
        </w:rPr>
        <w:t xml:space="preserve"> Sokak No:10 </w:t>
      </w:r>
      <w:r w:rsidR="003E0514" w:rsidRPr="001F2C9F">
        <w:rPr>
          <w:color w:val="000000"/>
          <w:sz w:val="22"/>
          <w:szCs w:val="22"/>
        </w:rPr>
        <w:t xml:space="preserve">Merkez, Kırklareli/ </w:t>
      </w:r>
      <w:proofErr w:type="spellStart"/>
      <w:r w:rsidR="003E0514" w:rsidRPr="001F2C9F">
        <w:rPr>
          <w:color w:val="000000"/>
          <w:sz w:val="22"/>
          <w:szCs w:val="22"/>
        </w:rPr>
        <w:t>Türkiye</w:t>
      </w:r>
      <w:proofErr w:type="spellEnd"/>
      <w:r w:rsidR="003E0514" w:rsidRPr="001F2C9F">
        <w:rPr>
          <w:color w:val="000000"/>
          <w:sz w:val="22"/>
          <w:szCs w:val="22"/>
        </w:rPr>
        <w:t xml:space="preserve"> </w:t>
      </w:r>
      <w:proofErr w:type="spellStart"/>
      <w:r w:rsidR="003B616F" w:rsidRPr="001F2C9F">
        <w:rPr>
          <w:color w:val="000000"/>
          <w:sz w:val="22"/>
          <w:szCs w:val="22"/>
        </w:rPr>
        <w:t>and</w:t>
      </w:r>
      <w:proofErr w:type="spellEnd"/>
      <w:r w:rsidR="003B616F" w:rsidRPr="001F2C9F">
        <w:rPr>
          <w:color w:val="000000"/>
          <w:sz w:val="22"/>
          <w:szCs w:val="22"/>
        </w:rPr>
        <w:t xml:space="preserve"> </w:t>
      </w:r>
      <w:r w:rsidR="001F2C9F" w:rsidRPr="001F2C9F">
        <w:rPr>
          <w:color w:val="000000"/>
          <w:sz w:val="22"/>
          <w:szCs w:val="22"/>
        </w:rPr>
        <w:t xml:space="preserve">is </w:t>
      </w:r>
      <w:r w:rsidR="001F2C9F" w:rsidRPr="001F2C9F">
        <w:rPr>
          <w:sz w:val="22"/>
          <w:szCs w:val="22"/>
          <w:lang w:val="en-GB"/>
        </w:rPr>
        <w:t xml:space="preserve">published on the website of the Contracting authority with address: </w:t>
      </w:r>
      <w:hyperlink r:id="rId7" w:history="1">
        <w:r w:rsidR="001F2C9F" w:rsidRPr="001F2C9F">
          <w:rPr>
            <w:rStyle w:val="Kpr"/>
            <w:sz w:val="22"/>
            <w:szCs w:val="22"/>
          </w:rPr>
          <w:t>https://kirklarelitso.org.tr/</w:t>
        </w:r>
      </w:hyperlink>
      <w:r w:rsidR="001F2C9F" w:rsidRPr="001F2C9F">
        <w:rPr>
          <w:sz w:val="22"/>
          <w:szCs w:val="22"/>
        </w:rPr>
        <w:t xml:space="preserve"> </w:t>
      </w:r>
      <w:r w:rsidR="001F2C9F" w:rsidRPr="001F2C9F">
        <w:rPr>
          <w:sz w:val="22"/>
          <w:szCs w:val="22"/>
          <w:lang w:val="en-GB"/>
        </w:rPr>
        <w:t xml:space="preserve">and on the website of the Programme with address: </w:t>
      </w:r>
      <w:hyperlink r:id="rId8" w:history="1">
        <w:r w:rsidR="001F2C9F" w:rsidRPr="001F2C9F">
          <w:rPr>
            <w:rStyle w:val="Kpr"/>
            <w:sz w:val="22"/>
            <w:szCs w:val="22"/>
            <w:lang w:val="en-GB"/>
          </w:rPr>
          <w:t>https://ipa-bgtr.mrrb.bg</w:t>
        </w:r>
      </w:hyperlink>
      <w:r w:rsidR="001F2C9F" w:rsidRPr="001F2C9F">
        <w:rPr>
          <w:sz w:val="22"/>
          <w:szCs w:val="22"/>
          <w:lang w:val="en-GB"/>
        </w:rPr>
        <w:t>.</w:t>
      </w:r>
      <w:r w:rsidR="003B616F" w:rsidRPr="001F2C9F">
        <w:rPr>
          <w:color w:val="000000"/>
          <w:sz w:val="22"/>
          <w:szCs w:val="22"/>
        </w:rPr>
        <w:t> </w:t>
      </w:r>
    </w:p>
    <w:p w14:paraId="06BF4F00" w14:textId="3F3C959C" w:rsidR="003B616F" w:rsidRPr="001F2C9F" w:rsidRDefault="003B616F" w:rsidP="003B616F">
      <w:pPr>
        <w:spacing w:before="240" w:line="360" w:lineRule="auto"/>
        <w:jc w:val="both"/>
        <w:rPr>
          <w:sz w:val="22"/>
          <w:szCs w:val="22"/>
          <w:lang w:val="en-GB"/>
        </w:rPr>
      </w:pPr>
      <w:r w:rsidRPr="001F2C9F">
        <w:rPr>
          <w:color w:val="000000"/>
          <w:sz w:val="22"/>
          <w:szCs w:val="22"/>
        </w:rPr>
        <w:t xml:space="preserve">The deadline for </w:t>
      </w:r>
      <w:proofErr w:type="spellStart"/>
      <w:r w:rsidRPr="001F2C9F">
        <w:rPr>
          <w:color w:val="000000"/>
          <w:sz w:val="22"/>
          <w:szCs w:val="22"/>
        </w:rPr>
        <w:t>submission</w:t>
      </w:r>
      <w:proofErr w:type="spellEnd"/>
      <w:r w:rsidRPr="001F2C9F">
        <w:rPr>
          <w:color w:val="000000"/>
          <w:sz w:val="22"/>
          <w:szCs w:val="22"/>
        </w:rPr>
        <w:t xml:space="preserve"> of tenders </w:t>
      </w:r>
      <w:proofErr w:type="spellStart"/>
      <w:r w:rsidRPr="001F2C9F">
        <w:rPr>
          <w:color w:val="000000"/>
          <w:sz w:val="22"/>
          <w:szCs w:val="22"/>
        </w:rPr>
        <w:t>is</w:t>
      </w:r>
      <w:proofErr w:type="spellEnd"/>
      <w:r w:rsidRPr="001F2C9F">
        <w:rPr>
          <w:i/>
          <w:iCs/>
          <w:color w:val="000000"/>
          <w:sz w:val="22"/>
          <w:szCs w:val="22"/>
        </w:rPr>
        <w:t xml:space="preserve"> </w:t>
      </w:r>
      <w:r w:rsidR="00CC77B5">
        <w:rPr>
          <w:b/>
          <w:bCs/>
          <w:color w:val="000000"/>
          <w:sz w:val="22"/>
          <w:szCs w:val="22"/>
        </w:rPr>
        <w:t>08</w:t>
      </w:r>
      <w:r w:rsidRPr="001F2C9F">
        <w:rPr>
          <w:b/>
          <w:bCs/>
          <w:color w:val="000000"/>
          <w:sz w:val="22"/>
          <w:szCs w:val="22"/>
        </w:rPr>
        <w:t>.06.2026 / 17.00h. local time.</w:t>
      </w:r>
    </w:p>
    <w:p w14:paraId="6ECBDD1C" w14:textId="0CA5A635" w:rsidR="003E0514" w:rsidRPr="001F2C9F" w:rsidRDefault="003E0514" w:rsidP="001F2C9F">
      <w:pPr>
        <w:jc w:val="both"/>
        <w:rPr>
          <w:sz w:val="22"/>
          <w:szCs w:val="22"/>
        </w:rPr>
      </w:pPr>
      <w:r w:rsidRPr="001F2C9F">
        <w:rPr>
          <w:sz w:val="22"/>
          <w:szCs w:val="22"/>
          <w:lang w:val="en-GB"/>
        </w:rPr>
        <w:t xml:space="preserve">Possible additional information or clarifications/questions shall be published on the website: </w:t>
      </w:r>
      <w:hyperlink r:id="rId9" w:history="1">
        <w:r w:rsidRPr="001F2C9F">
          <w:rPr>
            <w:rStyle w:val="Kpr"/>
            <w:sz w:val="22"/>
            <w:szCs w:val="22"/>
          </w:rPr>
          <w:t>https://kirklarelitso.org.tr/</w:t>
        </w:r>
      </w:hyperlink>
    </w:p>
    <w:sectPr w:rsidR="003E0514" w:rsidRPr="001F2C9F" w:rsidSect="00E42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060D7" w14:textId="77777777" w:rsidR="00780BE8" w:rsidRDefault="00780BE8">
      <w:r>
        <w:separator/>
      </w:r>
    </w:p>
  </w:endnote>
  <w:endnote w:type="continuationSeparator" w:id="0">
    <w:p w14:paraId="7A798FE7" w14:textId="77777777" w:rsidR="00780BE8" w:rsidRDefault="00780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24EA" w14:textId="77777777" w:rsidR="0075609F" w:rsidRDefault="0075609F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6981E51" w14:textId="77777777" w:rsidR="0075609F" w:rsidRDefault="0075609F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7434" w14:textId="05C76E0A" w:rsidR="0075609F" w:rsidRPr="00B138FF" w:rsidRDefault="000A4496" w:rsidP="00A12E9B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14:paraId="0693BCE5" w14:textId="5AB24589" w:rsidR="0075609F" w:rsidRPr="009A5C20" w:rsidRDefault="00BE3FB7" w:rsidP="00BE3FB7">
    <w:pPr>
      <w:pStyle w:val="AltBilgi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c3_summarycn_en.docx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C6002" w14:textId="77777777" w:rsidR="00562BA3" w:rsidRDefault="00562BA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E8306" w14:textId="77777777" w:rsidR="00780BE8" w:rsidRDefault="00780BE8">
      <w:r>
        <w:separator/>
      </w:r>
    </w:p>
  </w:footnote>
  <w:footnote w:type="continuationSeparator" w:id="0">
    <w:p w14:paraId="5DCD9FC3" w14:textId="77777777" w:rsidR="00780BE8" w:rsidRDefault="00780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D2F7" w14:textId="77777777" w:rsidR="00562BA3" w:rsidRDefault="00562BA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D14B" w14:textId="77777777" w:rsidR="00562BA3" w:rsidRDefault="00562BA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EDBF8" w14:textId="77777777" w:rsidR="00562BA3" w:rsidRDefault="00562BA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C4FA3"/>
    <w:rsid w:val="0001126D"/>
    <w:rsid w:val="00037A53"/>
    <w:rsid w:val="00082901"/>
    <w:rsid w:val="000A4496"/>
    <w:rsid w:val="000B0B0E"/>
    <w:rsid w:val="000F72EF"/>
    <w:rsid w:val="00121E3C"/>
    <w:rsid w:val="00122FBE"/>
    <w:rsid w:val="0013620F"/>
    <w:rsid w:val="001432A3"/>
    <w:rsid w:val="00144DB8"/>
    <w:rsid w:val="00154137"/>
    <w:rsid w:val="00167FD6"/>
    <w:rsid w:val="001719E8"/>
    <w:rsid w:val="001C4FA3"/>
    <w:rsid w:val="001F2C9F"/>
    <w:rsid w:val="0020534E"/>
    <w:rsid w:val="002311E1"/>
    <w:rsid w:val="002577C4"/>
    <w:rsid w:val="00257A88"/>
    <w:rsid w:val="00290C17"/>
    <w:rsid w:val="00293BFF"/>
    <w:rsid w:val="002974AA"/>
    <w:rsid w:val="002A7CCE"/>
    <w:rsid w:val="002D4697"/>
    <w:rsid w:val="003675A2"/>
    <w:rsid w:val="00392309"/>
    <w:rsid w:val="003B616F"/>
    <w:rsid w:val="003E0514"/>
    <w:rsid w:val="003E127B"/>
    <w:rsid w:val="003F7A03"/>
    <w:rsid w:val="00411FE8"/>
    <w:rsid w:val="00430531"/>
    <w:rsid w:val="00431F27"/>
    <w:rsid w:val="0045645E"/>
    <w:rsid w:val="0049272B"/>
    <w:rsid w:val="004C1960"/>
    <w:rsid w:val="004D043B"/>
    <w:rsid w:val="005258AE"/>
    <w:rsid w:val="00562BA3"/>
    <w:rsid w:val="00572D46"/>
    <w:rsid w:val="005A3EB9"/>
    <w:rsid w:val="005B0EF0"/>
    <w:rsid w:val="005E2223"/>
    <w:rsid w:val="005F15D2"/>
    <w:rsid w:val="005F6C4E"/>
    <w:rsid w:val="00625E0C"/>
    <w:rsid w:val="00665C4A"/>
    <w:rsid w:val="0067350F"/>
    <w:rsid w:val="00676714"/>
    <w:rsid w:val="006A525A"/>
    <w:rsid w:val="006A7F3C"/>
    <w:rsid w:val="006D6AF3"/>
    <w:rsid w:val="006F057F"/>
    <w:rsid w:val="0070615C"/>
    <w:rsid w:val="0075609F"/>
    <w:rsid w:val="0077748A"/>
    <w:rsid w:val="00780BE8"/>
    <w:rsid w:val="007C68CF"/>
    <w:rsid w:val="007F2D62"/>
    <w:rsid w:val="007F464E"/>
    <w:rsid w:val="00803E33"/>
    <w:rsid w:val="00807077"/>
    <w:rsid w:val="00813342"/>
    <w:rsid w:val="00830404"/>
    <w:rsid w:val="008800CD"/>
    <w:rsid w:val="00890888"/>
    <w:rsid w:val="00896D36"/>
    <w:rsid w:val="008C4E8C"/>
    <w:rsid w:val="008D048D"/>
    <w:rsid w:val="008D0BF8"/>
    <w:rsid w:val="008E2CB4"/>
    <w:rsid w:val="008F46A6"/>
    <w:rsid w:val="00903230"/>
    <w:rsid w:val="0091102D"/>
    <w:rsid w:val="00931208"/>
    <w:rsid w:val="0097352D"/>
    <w:rsid w:val="009A22A1"/>
    <w:rsid w:val="009A5C20"/>
    <w:rsid w:val="009B46A0"/>
    <w:rsid w:val="009E5B45"/>
    <w:rsid w:val="009E7656"/>
    <w:rsid w:val="00A12E9B"/>
    <w:rsid w:val="00A43503"/>
    <w:rsid w:val="00A45C96"/>
    <w:rsid w:val="00AB23A1"/>
    <w:rsid w:val="00AF757E"/>
    <w:rsid w:val="00B0342C"/>
    <w:rsid w:val="00B138FF"/>
    <w:rsid w:val="00B245F8"/>
    <w:rsid w:val="00B368BA"/>
    <w:rsid w:val="00B50578"/>
    <w:rsid w:val="00B544ED"/>
    <w:rsid w:val="00B76E74"/>
    <w:rsid w:val="00BE3FB7"/>
    <w:rsid w:val="00BF387C"/>
    <w:rsid w:val="00C1669E"/>
    <w:rsid w:val="00C303F0"/>
    <w:rsid w:val="00C4719C"/>
    <w:rsid w:val="00C50093"/>
    <w:rsid w:val="00C74257"/>
    <w:rsid w:val="00C94F9E"/>
    <w:rsid w:val="00CA2AD3"/>
    <w:rsid w:val="00CB20FF"/>
    <w:rsid w:val="00CC3961"/>
    <w:rsid w:val="00CC77B5"/>
    <w:rsid w:val="00CE1327"/>
    <w:rsid w:val="00CF62F0"/>
    <w:rsid w:val="00D1142B"/>
    <w:rsid w:val="00D268AF"/>
    <w:rsid w:val="00D37809"/>
    <w:rsid w:val="00D96536"/>
    <w:rsid w:val="00DA520A"/>
    <w:rsid w:val="00DA6845"/>
    <w:rsid w:val="00DB1F21"/>
    <w:rsid w:val="00DE5D97"/>
    <w:rsid w:val="00E42A70"/>
    <w:rsid w:val="00E47143"/>
    <w:rsid w:val="00E50AA3"/>
    <w:rsid w:val="00E521F8"/>
    <w:rsid w:val="00E564E1"/>
    <w:rsid w:val="00E654F9"/>
    <w:rsid w:val="00E65CD5"/>
    <w:rsid w:val="00E81D34"/>
    <w:rsid w:val="00EA387A"/>
    <w:rsid w:val="00EE688D"/>
    <w:rsid w:val="00F00F82"/>
    <w:rsid w:val="00F0762E"/>
    <w:rsid w:val="00F23756"/>
    <w:rsid w:val="00F30392"/>
    <w:rsid w:val="00F4403A"/>
    <w:rsid w:val="00F46EF6"/>
    <w:rsid w:val="00F63BC6"/>
    <w:rsid w:val="00F74E11"/>
    <w:rsid w:val="00F835DE"/>
    <w:rsid w:val="00F84439"/>
    <w:rsid w:val="00FA594B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0E103F"/>
  <w15:chartTrackingRefBased/>
  <w15:docId w15:val="{7A2ED79B-2E31-47C0-BBBB-615B4394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E688D"/>
    <w:rPr>
      <w:sz w:val="24"/>
      <w:lang w:val="fr-F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196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B616F"/>
    <w:pPr>
      <w:spacing w:before="100" w:beforeAutospacing="1" w:after="100" w:afterAutospacing="1"/>
    </w:pPr>
    <w:rPr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a-bgtr.mrrb.b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kirklarelitso.org.tr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kirklarelitso.org.tr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1047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Pınar Ayhan</cp:lastModifiedBy>
  <cp:revision>4</cp:revision>
  <cp:lastPrinted>2012-09-24T10:00:00Z</cp:lastPrinted>
  <dcterms:created xsi:type="dcterms:W3CDTF">2026-05-06T10:06:00Z</dcterms:created>
  <dcterms:modified xsi:type="dcterms:W3CDTF">2026-05-06T11:59:00Z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